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/>
          <w:b w:val="0"/>
          <w:bCs w:val="0"/>
          <w:color w:val="A50007"/>
          <w:sz w:val="32"/>
          <w:szCs w:val="32"/>
          <w:shd w:val="clear" w:color="auto" w:fill="FFFFFF"/>
        </w:rPr>
      </w:pPr>
      <w:r>
        <w:rPr>
          <w:rFonts w:ascii="微软雅黑" w:hAnsi="微软雅黑"/>
          <w:b w:val="0"/>
          <w:bCs w:val="0"/>
          <w:color w:val="A50007"/>
          <w:sz w:val="32"/>
          <w:szCs w:val="32"/>
          <w:shd w:val="clear" w:color="auto" w:fill="FFFFFF"/>
        </w:rPr>
        <w:t>固体废物污染环境防治信息公告</w:t>
      </w:r>
    </w:p>
    <w:p>
      <w:pPr>
        <w:pStyle w:val="5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微软雅黑" w:hAnsi="微软雅黑"/>
          <w:color w:val="auto"/>
          <w:sz w:val="28"/>
          <w:szCs w:val="28"/>
        </w:rPr>
      </w:pPr>
      <w:r>
        <w:rPr>
          <w:rFonts w:ascii="微软雅黑" w:hAnsi="微软雅黑"/>
          <w:color w:val="auto"/>
          <w:sz w:val="28"/>
          <w:szCs w:val="28"/>
        </w:rPr>
        <w:t>为全面贯彻落实《中华人民共和国固体废物污染环境防治法》，现将</w:t>
      </w:r>
      <w:r>
        <w:rPr>
          <w:rFonts w:hint="eastAsia" w:ascii="微软雅黑" w:hAnsi="微软雅黑"/>
          <w:color w:val="auto"/>
          <w:sz w:val="28"/>
          <w:szCs w:val="28"/>
        </w:rPr>
        <w:t>石家庄驰远化</w:t>
      </w:r>
      <w:r>
        <w:rPr>
          <w:rFonts w:ascii="微软雅黑" w:hAnsi="微软雅黑"/>
          <w:color w:val="auto"/>
          <w:sz w:val="28"/>
          <w:szCs w:val="28"/>
        </w:rPr>
        <w:t>有限公司固体废物污染环境防治信息公告如下：</w:t>
      </w:r>
    </w:p>
    <w:p>
      <w:pPr>
        <w:pStyle w:val="5"/>
        <w:shd w:val="clear" w:color="auto" w:fill="FFFFFF"/>
        <w:spacing w:before="0" w:beforeAutospacing="0" w:after="0" w:afterAutospacing="0"/>
        <w:rPr>
          <w:rFonts w:hint="eastAsia" w:ascii="微软雅黑" w:hAnsi="微软雅黑"/>
          <w:color w:val="auto"/>
          <w:sz w:val="28"/>
          <w:szCs w:val="28"/>
        </w:rPr>
      </w:pPr>
      <w:r>
        <w:rPr>
          <w:rFonts w:ascii="微软雅黑" w:hAnsi="微软雅黑"/>
          <w:color w:val="auto"/>
          <w:sz w:val="28"/>
          <w:szCs w:val="28"/>
        </w:rPr>
        <w:t>     20</w:t>
      </w:r>
      <w:r>
        <w:rPr>
          <w:rFonts w:hint="eastAsia" w:ascii="微软雅黑" w:hAnsi="微软雅黑"/>
          <w:color w:val="auto"/>
          <w:sz w:val="28"/>
          <w:szCs w:val="28"/>
        </w:rPr>
        <w:t>2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1</w:t>
      </w:r>
      <w:r>
        <w:rPr>
          <w:rFonts w:ascii="微软雅黑" w:hAnsi="微软雅黑"/>
          <w:color w:val="auto"/>
          <w:sz w:val="28"/>
          <w:szCs w:val="28"/>
        </w:rPr>
        <w:t>年度危险废物品种包括废活性炭（900-039-49）、</w:t>
      </w:r>
      <w:r>
        <w:rPr>
          <w:rFonts w:hint="eastAsia" w:ascii="微软雅黑" w:hAnsi="微软雅黑"/>
          <w:color w:val="auto"/>
          <w:sz w:val="28"/>
          <w:szCs w:val="28"/>
        </w:rPr>
        <w:t>废有机溶剂</w:t>
      </w:r>
      <w:r>
        <w:rPr>
          <w:rFonts w:ascii="微软雅黑" w:hAnsi="微软雅黑"/>
          <w:color w:val="auto"/>
          <w:sz w:val="28"/>
          <w:szCs w:val="28"/>
        </w:rPr>
        <w:t>（900-047-49）、废机油（900-217-08）</w:t>
      </w:r>
      <w:r>
        <w:rPr>
          <w:rFonts w:hint="eastAsia" w:ascii="微软雅黑" w:hAnsi="微软雅黑"/>
          <w:color w:val="auto"/>
          <w:sz w:val="28"/>
          <w:szCs w:val="28"/>
        </w:rPr>
        <w:t>、废试剂瓶（900-041-49）、在线监测设备废液（900-047-49）、污水站化验废液（900-047-49）</w:t>
      </w:r>
      <w:r>
        <w:rPr>
          <w:rFonts w:ascii="微软雅黑" w:hAnsi="微软雅黑"/>
          <w:color w:val="auto"/>
          <w:sz w:val="28"/>
          <w:szCs w:val="28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微软雅黑" w:hAnsi="微软雅黑" w:eastAsia="宋体"/>
          <w:color w:val="auto"/>
          <w:sz w:val="28"/>
          <w:szCs w:val="28"/>
          <w:lang w:eastAsia="zh-CN"/>
        </w:rPr>
      </w:pPr>
      <w:r>
        <w:rPr>
          <w:rFonts w:ascii="微软雅黑" w:hAnsi="微软雅黑"/>
          <w:color w:val="auto"/>
          <w:sz w:val="28"/>
          <w:szCs w:val="28"/>
        </w:rPr>
        <w:t>20</w:t>
      </w:r>
      <w:r>
        <w:rPr>
          <w:rFonts w:hint="eastAsia" w:ascii="微软雅黑" w:hAnsi="微软雅黑"/>
          <w:color w:val="auto"/>
          <w:sz w:val="28"/>
          <w:szCs w:val="28"/>
        </w:rPr>
        <w:t>2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1</w:t>
      </w:r>
      <w:r>
        <w:rPr>
          <w:rFonts w:ascii="微软雅黑" w:hAnsi="微软雅黑"/>
          <w:color w:val="auto"/>
          <w:sz w:val="28"/>
          <w:szCs w:val="28"/>
        </w:rPr>
        <w:t>年度废活性炭产生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39.887</w:t>
      </w:r>
      <w:r>
        <w:rPr>
          <w:rFonts w:ascii="微软雅黑" w:hAnsi="微软雅黑"/>
          <w:color w:val="auto"/>
          <w:sz w:val="28"/>
          <w:szCs w:val="28"/>
        </w:rPr>
        <w:t>吨，转移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36.04</w:t>
      </w:r>
      <w:r>
        <w:rPr>
          <w:rFonts w:ascii="微软雅黑" w:hAnsi="微软雅黑"/>
          <w:color w:val="auto"/>
          <w:sz w:val="28"/>
          <w:szCs w:val="28"/>
        </w:rPr>
        <w:t>吨</w:t>
      </w:r>
      <w:r>
        <w:rPr>
          <w:rFonts w:hint="eastAsia" w:ascii="微软雅黑" w:hAnsi="微软雅黑"/>
          <w:color w:val="auto"/>
          <w:sz w:val="28"/>
          <w:szCs w:val="28"/>
          <w:lang w:eastAsia="zh-CN"/>
        </w:rPr>
        <w:t>，暂存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5.08吨</w:t>
      </w:r>
      <w:r>
        <w:rPr>
          <w:rFonts w:ascii="微软雅黑" w:hAnsi="微软雅黑"/>
          <w:color w:val="auto"/>
          <w:sz w:val="28"/>
          <w:szCs w:val="28"/>
        </w:rPr>
        <w:t>；</w:t>
      </w:r>
      <w:r>
        <w:rPr>
          <w:rFonts w:hint="eastAsia" w:ascii="微软雅黑" w:hAnsi="微软雅黑"/>
          <w:color w:val="auto"/>
          <w:sz w:val="28"/>
          <w:szCs w:val="28"/>
        </w:rPr>
        <w:t>废有机溶剂</w:t>
      </w:r>
      <w:r>
        <w:rPr>
          <w:rFonts w:ascii="微软雅黑" w:hAnsi="微软雅黑"/>
          <w:color w:val="auto"/>
          <w:sz w:val="28"/>
          <w:szCs w:val="28"/>
        </w:rPr>
        <w:t>产生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0.4393</w:t>
      </w:r>
      <w:r>
        <w:rPr>
          <w:rFonts w:ascii="微软雅黑" w:hAnsi="微软雅黑"/>
          <w:color w:val="auto"/>
          <w:sz w:val="28"/>
          <w:szCs w:val="28"/>
        </w:rPr>
        <w:t>吨，转移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0.8239</w:t>
      </w:r>
      <w:r>
        <w:rPr>
          <w:rFonts w:ascii="微软雅黑" w:hAnsi="微软雅黑"/>
          <w:color w:val="auto"/>
          <w:sz w:val="28"/>
          <w:szCs w:val="28"/>
        </w:rPr>
        <w:t>吨</w:t>
      </w:r>
      <w:r>
        <w:rPr>
          <w:rFonts w:hint="eastAsia" w:ascii="微软雅黑" w:hAnsi="微软雅黑"/>
          <w:color w:val="auto"/>
          <w:sz w:val="28"/>
          <w:szCs w:val="28"/>
          <w:lang w:eastAsia="zh-CN"/>
        </w:rPr>
        <w:t>，暂存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0.056吨</w:t>
      </w:r>
      <w:r>
        <w:rPr>
          <w:rFonts w:ascii="微软雅黑" w:hAnsi="微软雅黑"/>
          <w:color w:val="auto"/>
          <w:sz w:val="28"/>
          <w:szCs w:val="28"/>
        </w:rPr>
        <w:t>；废机油产生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0.639</w:t>
      </w:r>
      <w:r>
        <w:rPr>
          <w:rFonts w:ascii="微软雅黑" w:hAnsi="微软雅黑"/>
          <w:color w:val="auto"/>
          <w:sz w:val="28"/>
          <w:szCs w:val="28"/>
        </w:rPr>
        <w:t>吨，转移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0.8135</w:t>
      </w:r>
      <w:r>
        <w:rPr>
          <w:rFonts w:ascii="微软雅黑" w:hAnsi="微软雅黑"/>
          <w:color w:val="auto"/>
          <w:sz w:val="28"/>
          <w:szCs w:val="28"/>
        </w:rPr>
        <w:t>吨</w:t>
      </w:r>
      <w:r>
        <w:rPr>
          <w:rFonts w:hint="eastAsia" w:ascii="微软雅黑" w:hAnsi="微软雅黑"/>
          <w:color w:val="auto"/>
          <w:sz w:val="28"/>
          <w:szCs w:val="28"/>
          <w:lang w:eastAsia="zh-CN"/>
        </w:rPr>
        <w:t>，暂存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0吨</w:t>
      </w:r>
      <w:r>
        <w:rPr>
          <w:rFonts w:ascii="微软雅黑" w:hAnsi="微软雅黑"/>
          <w:color w:val="auto"/>
          <w:sz w:val="28"/>
          <w:szCs w:val="28"/>
        </w:rPr>
        <w:t>；</w:t>
      </w:r>
      <w:r>
        <w:rPr>
          <w:rFonts w:hint="eastAsia" w:ascii="微软雅黑" w:hAnsi="微软雅黑"/>
          <w:color w:val="auto"/>
          <w:sz w:val="28"/>
          <w:szCs w:val="28"/>
        </w:rPr>
        <w:t>废试剂瓶</w:t>
      </w:r>
      <w:r>
        <w:rPr>
          <w:rFonts w:ascii="微软雅黑" w:hAnsi="微软雅黑"/>
          <w:color w:val="auto"/>
          <w:sz w:val="28"/>
          <w:szCs w:val="28"/>
        </w:rPr>
        <w:t>产生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0.0739</w:t>
      </w:r>
      <w:r>
        <w:rPr>
          <w:rFonts w:ascii="微软雅黑" w:hAnsi="微软雅黑"/>
          <w:color w:val="auto"/>
          <w:sz w:val="28"/>
          <w:szCs w:val="28"/>
        </w:rPr>
        <w:t>吨，转移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0.1112</w:t>
      </w:r>
      <w:r>
        <w:rPr>
          <w:rFonts w:ascii="微软雅黑" w:hAnsi="微软雅黑"/>
          <w:color w:val="auto"/>
          <w:sz w:val="28"/>
          <w:szCs w:val="28"/>
        </w:rPr>
        <w:t>吨</w:t>
      </w:r>
      <w:r>
        <w:rPr>
          <w:rFonts w:hint="eastAsia" w:ascii="微软雅黑" w:hAnsi="微软雅黑"/>
          <w:color w:val="auto"/>
          <w:sz w:val="28"/>
          <w:szCs w:val="28"/>
          <w:lang w:eastAsia="zh-CN"/>
        </w:rPr>
        <w:t>，暂存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0.014吨</w:t>
      </w:r>
      <w:r>
        <w:rPr>
          <w:rFonts w:ascii="微软雅黑" w:hAnsi="微软雅黑"/>
          <w:color w:val="auto"/>
          <w:sz w:val="28"/>
          <w:szCs w:val="28"/>
        </w:rPr>
        <w:t>；</w:t>
      </w:r>
      <w:r>
        <w:rPr>
          <w:rFonts w:hint="eastAsia" w:ascii="微软雅黑" w:hAnsi="微软雅黑"/>
          <w:color w:val="auto"/>
          <w:sz w:val="28"/>
          <w:szCs w:val="28"/>
        </w:rPr>
        <w:t>在线监测设备废液</w:t>
      </w:r>
      <w:r>
        <w:rPr>
          <w:rFonts w:ascii="微软雅黑" w:hAnsi="微软雅黑"/>
          <w:color w:val="auto"/>
          <w:sz w:val="28"/>
          <w:szCs w:val="28"/>
        </w:rPr>
        <w:t>产生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0.3099</w:t>
      </w:r>
      <w:r>
        <w:rPr>
          <w:rFonts w:ascii="微软雅黑" w:hAnsi="微软雅黑"/>
          <w:color w:val="auto"/>
          <w:sz w:val="28"/>
          <w:szCs w:val="28"/>
        </w:rPr>
        <w:t>吨，转移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0.3726</w:t>
      </w:r>
      <w:r>
        <w:rPr>
          <w:rFonts w:ascii="微软雅黑" w:hAnsi="微软雅黑"/>
          <w:color w:val="auto"/>
          <w:sz w:val="28"/>
          <w:szCs w:val="28"/>
        </w:rPr>
        <w:t>吨</w:t>
      </w:r>
      <w:r>
        <w:rPr>
          <w:rFonts w:hint="eastAsia" w:ascii="微软雅黑" w:hAnsi="微软雅黑"/>
          <w:color w:val="auto"/>
          <w:sz w:val="28"/>
          <w:szCs w:val="28"/>
          <w:lang w:eastAsia="zh-CN"/>
        </w:rPr>
        <w:t>，暂存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0.226吨</w:t>
      </w:r>
      <w:r>
        <w:rPr>
          <w:rFonts w:hint="eastAsia" w:ascii="微软雅黑" w:hAnsi="微软雅黑"/>
          <w:color w:val="auto"/>
          <w:sz w:val="28"/>
          <w:szCs w:val="28"/>
        </w:rPr>
        <w:t>；污水站化验废液</w:t>
      </w:r>
      <w:r>
        <w:rPr>
          <w:rFonts w:ascii="微软雅黑" w:hAnsi="微软雅黑"/>
          <w:color w:val="auto"/>
          <w:sz w:val="28"/>
          <w:szCs w:val="28"/>
        </w:rPr>
        <w:t>产生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0.039</w:t>
      </w:r>
      <w:r>
        <w:rPr>
          <w:rFonts w:ascii="微软雅黑" w:hAnsi="微软雅黑"/>
          <w:color w:val="auto"/>
          <w:sz w:val="28"/>
          <w:szCs w:val="28"/>
        </w:rPr>
        <w:t>吨，转移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0.0538</w:t>
      </w:r>
      <w:r>
        <w:rPr>
          <w:rFonts w:ascii="微软雅黑" w:hAnsi="微软雅黑"/>
          <w:color w:val="auto"/>
          <w:sz w:val="28"/>
          <w:szCs w:val="28"/>
        </w:rPr>
        <w:t>吨</w:t>
      </w:r>
      <w:r>
        <w:rPr>
          <w:rFonts w:hint="eastAsia" w:ascii="微软雅黑" w:hAnsi="微软雅黑"/>
          <w:color w:val="auto"/>
          <w:sz w:val="28"/>
          <w:szCs w:val="28"/>
        </w:rPr>
        <w:t>。</w:t>
      </w:r>
      <w:r>
        <w:rPr>
          <w:rFonts w:ascii="微软雅黑" w:hAnsi="微软雅黑"/>
          <w:color w:val="auto"/>
          <w:sz w:val="28"/>
          <w:szCs w:val="28"/>
        </w:rPr>
        <w:t>20</w:t>
      </w:r>
      <w:r>
        <w:rPr>
          <w:rFonts w:hint="eastAsia" w:ascii="微软雅黑" w:hAnsi="微软雅黑"/>
          <w:color w:val="auto"/>
          <w:sz w:val="28"/>
          <w:szCs w:val="28"/>
        </w:rPr>
        <w:t>2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1</w:t>
      </w:r>
      <w:r>
        <w:rPr>
          <w:rFonts w:ascii="微软雅黑" w:hAnsi="微软雅黑"/>
          <w:color w:val="auto"/>
          <w:sz w:val="28"/>
          <w:szCs w:val="28"/>
        </w:rPr>
        <w:t>年度危险废物均为省内转移，</w:t>
      </w:r>
      <w:r>
        <w:rPr>
          <w:rFonts w:hint="eastAsia" w:ascii="微软雅黑" w:hAnsi="微软雅黑"/>
          <w:color w:val="auto"/>
          <w:sz w:val="28"/>
          <w:szCs w:val="28"/>
        </w:rPr>
        <w:t>转移至</w:t>
      </w:r>
      <w:r>
        <w:rPr>
          <w:rFonts w:hint="eastAsia" w:ascii="微软雅黑" w:hAnsi="微软雅黑"/>
          <w:color w:val="auto"/>
          <w:sz w:val="28"/>
          <w:szCs w:val="28"/>
          <w:lang w:eastAsia="zh-CN"/>
        </w:rPr>
        <w:t>石家庄中油优艺环保科技有限公司</w:t>
      </w:r>
      <w:r>
        <w:rPr>
          <w:rFonts w:hint="eastAsia" w:ascii="微软雅黑" w:hAnsi="微软雅黑"/>
          <w:color w:val="auto"/>
          <w:sz w:val="28"/>
          <w:szCs w:val="28"/>
        </w:rPr>
        <w:t>进行处置，</w:t>
      </w:r>
      <w:r>
        <w:rPr>
          <w:rFonts w:ascii="微软雅黑" w:hAnsi="微软雅黑"/>
          <w:color w:val="auto"/>
          <w:sz w:val="28"/>
          <w:szCs w:val="28"/>
        </w:rPr>
        <w:t>目前无自行处理设施</w:t>
      </w:r>
      <w:r>
        <w:rPr>
          <w:rFonts w:hint="eastAsia" w:ascii="微软雅黑" w:hAnsi="微软雅黑"/>
          <w:color w:val="auto"/>
          <w:sz w:val="28"/>
          <w:szCs w:val="28"/>
          <w:lang w:eastAsia="zh-CN"/>
        </w:rPr>
        <w:t>、</w:t>
      </w:r>
    </w:p>
    <w:p>
      <w:pPr>
        <w:pStyle w:val="5"/>
        <w:shd w:val="clear" w:color="auto" w:fill="FFFFFF"/>
        <w:spacing w:before="0" w:beforeAutospacing="0" w:after="0" w:afterAutospacing="0"/>
        <w:ind w:firstLine="560" w:firstLineChars="200"/>
        <w:rPr>
          <w:rFonts w:hint="eastAsia" w:ascii="微软雅黑" w:hAnsi="微软雅黑"/>
          <w:color w:val="auto"/>
          <w:sz w:val="28"/>
          <w:szCs w:val="28"/>
        </w:rPr>
      </w:pPr>
      <w:r>
        <w:rPr>
          <w:rFonts w:hint="eastAsia" w:ascii="微软雅黑" w:hAnsi="微软雅黑"/>
          <w:color w:val="auto"/>
          <w:sz w:val="28"/>
          <w:szCs w:val="28"/>
        </w:rPr>
        <w:t>202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2</w:t>
      </w:r>
      <w:r>
        <w:rPr>
          <w:rFonts w:hint="eastAsia" w:ascii="微软雅黑" w:hAnsi="微软雅黑"/>
          <w:color w:val="auto"/>
          <w:sz w:val="28"/>
          <w:szCs w:val="28"/>
        </w:rPr>
        <w:t>年度危废计划转移量</w:t>
      </w:r>
      <w:r>
        <w:rPr>
          <w:rFonts w:ascii="微软雅黑" w:hAnsi="微软雅黑"/>
          <w:color w:val="auto"/>
          <w:sz w:val="28"/>
          <w:szCs w:val="28"/>
        </w:rPr>
        <w:t>废活性炭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50</w:t>
      </w:r>
      <w:r>
        <w:rPr>
          <w:rFonts w:hint="eastAsia" w:ascii="微软雅黑" w:hAnsi="微软雅黑"/>
          <w:color w:val="auto"/>
          <w:sz w:val="28"/>
          <w:szCs w:val="28"/>
        </w:rPr>
        <w:t>吨</w:t>
      </w:r>
      <w:r>
        <w:rPr>
          <w:rFonts w:ascii="微软雅黑" w:hAnsi="微软雅黑"/>
          <w:color w:val="auto"/>
          <w:sz w:val="28"/>
          <w:szCs w:val="28"/>
        </w:rPr>
        <w:t>、</w:t>
      </w:r>
      <w:r>
        <w:rPr>
          <w:rFonts w:hint="eastAsia" w:ascii="微软雅黑" w:hAnsi="微软雅黑"/>
          <w:color w:val="auto"/>
          <w:sz w:val="28"/>
          <w:szCs w:val="28"/>
        </w:rPr>
        <w:t>废有机溶剂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1</w:t>
      </w:r>
      <w:r>
        <w:rPr>
          <w:rFonts w:hint="eastAsia" w:ascii="微软雅黑" w:hAnsi="微软雅黑"/>
          <w:color w:val="auto"/>
          <w:sz w:val="28"/>
          <w:szCs w:val="28"/>
        </w:rPr>
        <w:t>吨</w:t>
      </w:r>
      <w:r>
        <w:rPr>
          <w:rFonts w:ascii="微软雅黑" w:hAnsi="微软雅黑"/>
          <w:color w:val="auto"/>
          <w:sz w:val="28"/>
          <w:szCs w:val="28"/>
        </w:rPr>
        <w:t>、废机油</w:t>
      </w:r>
      <w:r>
        <w:rPr>
          <w:rFonts w:hint="eastAsia" w:ascii="微软雅黑" w:hAnsi="微软雅黑"/>
          <w:color w:val="auto"/>
          <w:sz w:val="28"/>
          <w:szCs w:val="28"/>
        </w:rPr>
        <w:t>1吨、废试剂瓶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0.2</w:t>
      </w:r>
      <w:r>
        <w:rPr>
          <w:rFonts w:hint="eastAsia" w:ascii="微软雅黑" w:hAnsi="微软雅黑"/>
          <w:color w:val="auto"/>
          <w:sz w:val="28"/>
          <w:szCs w:val="28"/>
        </w:rPr>
        <w:t>吨、在线监测设备废液0.5吨、污水站化验废液0.</w:t>
      </w:r>
      <w:r>
        <w:rPr>
          <w:rFonts w:hint="eastAsia" w:ascii="微软雅黑" w:hAnsi="微软雅黑"/>
          <w:color w:val="auto"/>
          <w:sz w:val="28"/>
          <w:szCs w:val="28"/>
          <w:lang w:val="en-US" w:eastAsia="zh-CN"/>
        </w:rPr>
        <w:t>4</w:t>
      </w:r>
      <w:r>
        <w:rPr>
          <w:rFonts w:hint="eastAsia" w:ascii="微软雅黑" w:hAnsi="微软雅黑"/>
          <w:color w:val="auto"/>
          <w:sz w:val="28"/>
          <w:szCs w:val="28"/>
        </w:rPr>
        <w:t>吨</w:t>
      </w:r>
      <w:r>
        <w:rPr>
          <w:rFonts w:ascii="微软雅黑" w:hAnsi="微软雅黑"/>
          <w:color w:val="auto"/>
          <w:sz w:val="28"/>
          <w:szCs w:val="28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left="0" w:right="0" w:firstLine="560" w:firstLineChars="200"/>
        <w:textAlignment w:val="auto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危险废物委托处置单位情况</w:t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  <w:t>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right="0" w:firstLine="560" w:firstLineChars="200"/>
        <w:textAlignment w:val="auto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河北翔宇环保科技有限公司</w:t>
      </w:r>
      <w:bookmarkStart w:id="0" w:name="_GoBack"/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  <w:t>焚烧处理（D10）,</w:t>
      </w:r>
      <w:bookmarkEnd w:id="0"/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危险废物经营许可证编号</w:t>
      </w:r>
      <w:r>
        <w:rPr>
          <w:rFonts w:hint="eastAsia" w:ascii="Times New Roman" w:hAnsi="Times New Roman" w:cs="Times New Roman"/>
          <w:kern w:val="2"/>
          <w:sz w:val="28"/>
          <w:szCs w:val="28"/>
          <w:lang w:val="en-US" w:eastAsia="zh-CN" w:bidi="ar-SA"/>
        </w:rPr>
        <w:t>: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1301330051 有效期自2020年4月14日至2025年4月13日。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tLeast"/>
        <w:ind w:right="0" w:firstLine="560" w:firstLineChars="200"/>
        <w:textAlignment w:val="auto"/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</w:rPr>
        <w:t>根据《危险废物贮存污染控制标准》（GB 18597-2001）要求，我公司建设危废库房下：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 w:firstLine="560" w:firstLineChars="200"/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  <w:lang w:val="en-US" w:eastAsia="zh-CN"/>
        </w:rPr>
        <w:t>1、</w:t>
      </w: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</w:rPr>
        <w:t>危废库房专门盛放公司产生的危险废物，禁止其它无关东西堆放在危废库房。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 w:firstLine="560" w:firstLineChars="200"/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  <w:lang w:val="en-US" w:eastAsia="zh-CN"/>
        </w:rPr>
        <w:t>2、</w:t>
      </w: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</w:rPr>
        <w:t>危废库房满足防风、防雨、防晒的三防要求。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 w:firstLine="560" w:firstLineChars="200"/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  <w:lang w:val="en-US" w:eastAsia="zh-CN"/>
        </w:rPr>
        <w:t>3、</w:t>
      </w: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</w:rPr>
        <w:t>没有将不相容的废物混合和合并存放。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 w:firstLine="560" w:firstLineChars="200"/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  <w:lang w:val="en-US" w:eastAsia="zh-CN"/>
        </w:rPr>
        <w:t>4、</w:t>
      </w: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</w:rPr>
        <w:t>危废库房门口设置警示标识牌和危险信息牌。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 w:firstLine="560" w:firstLineChars="200"/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  <w:lang w:val="en-US" w:eastAsia="zh-CN"/>
        </w:rPr>
        <w:t>5、</w:t>
      </w: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</w:rPr>
        <w:t>危险废物分类存放，并设置相应的危废标识牌。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 w:firstLine="560" w:firstLineChars="200"/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  <w:lang w:val="en-US" w:eastAsia="zh-CN"/>
        </w:rPr>
        <w:t>6、</w:t>
      </w: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</w:rPr>
        <w:t>危废库房有泄露液体收集装置、气体导出口及气体净化装置</w:t>
      </w: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 w:firstLine="560" w:firstLineChars="200"/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  <w:lang w:val="en-US" w:eastAsia="zh-CN"/>
        </w:rPr>
        <w:t>7、</w:t>
      </w: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</w:rPr>
        <w:t>实行</w:t>
      </w: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  <w:lang w:val="en-US" w:eastAsia="zh-CN"/>
        </w:rPr>
        <w:t>双</w:t>
      </w: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</w:rPr>
        <w:t>人双锁制度。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 w:firstLine="560" w:firstLineChars="200"/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  <w:lang w:val="en-US" w:eastAsia="zh-CN"/>
        </w:rPr>
        <w:t>8、</w:t>
      </w: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</w:rPr>
        <w:t>危废库房地面及墙体四周均做防渗处理。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 w:firstLine="560" w:firstLineChars="200"/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  <w:lang w:val="en-US" w:eastAsia="zh-CN"/>
        </w:rPr>
        <w:t>9、</w:t>
      </w: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</w:rPr>
        <w:t>盛装危险废物的容器黏贴标签并按照规范填写。</w:t>
      </w:r>
    </w:p>
    <w:p>
      <w:pPr>
        <w:ind w:firstLine="560" w:firstLineChars="200"/>
      </w:pPr>
      <w:r>
        <w:rPr>
          <w:rFonts w:hint="eastAsia" w:ascii="Times New Roman" w:hAnsi="Times New Roman" w:cs="Times New Roman"/>
          <w:b w:val="0"/>
          <w:bCs w:val="0"/>
          <w:kern w:val="2"/>
          <w:sz w:val="28"/>
          <w:szCs w:val="28"/>
          <w:lang w:val="en-US" w:eastAsia="zh-CN"/>
        </w:rPr>
        <w:t>10、危废产生储存台账按照要求正确填写。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48"/>
    <w:rsid w:val="001F4093"/>
    <w:rsid w:val="001F7E91"/>
    <w:rsid w:val="005951FE"/>
    <w:rsid w:val="006B660A"/>
    <w:rsid w:val="00924548"/>
    <w:rsid w:val="00B12E14"/>
    <w:rsid w:val="00EC4547"/>
    <w:rsid w:val="01743961"/>
    <w:rsid w:val="19DD2670"/>
    <w:rsid w:val="2CF22952"/>
    <w:rsid w:val="38290881"/>
    <w:rsid w:val="4603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84</Words>
  <Characters>481</Characters>
  <Lines>4</Lines>
  <Paragraphs>1</Paragraphs>
  <TotalTime>6</TotalTime>
  <ScaleCrop>false</ScaleCrop>
  <LinksUpToDate>false</LinksUpToDate>
  <CharactersWithSpaces>564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2021-12-09T02:00:00Z</dcterms:created>
  <dc:creator>高海芳</dc:creator>
  <cp:lastModifiedBy>Administrator</cp:lastModifiedBy>
  <dcterms:modified xsi:type="dcterms:W3CDTF">2022-02-24T00:48:40Z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109D51F4957E4E389E17AFD101DE9AAE</vt:lpwstr>
  </property>
</Properties>
</file>